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786" w:rsidRDefault="00865786" w:rsidP="00865786">
      <w:pPr>
        <w:spacing w:before="100" w:beforeAutospacing="1" w:after="100" w:afterAutospacing="1" w:line="240" w:lineRule="auto"/>
        <w:rPr>
          <w:rFonts w:eastAsia="Times New Roman" w:cstheme="minorHAnsi"/>
          <w:sz w:val="24"/>
          <w:szCs w:val="24"/>
          <w:lang w:eastAsia="en-GB"/>
        </w:rPr>
      </w:pPr>
      <w:r>
        <w:rPr>
          <w:noProof/>
          <w:lang w:eastAsia="en-GB"/>
        </w:rPr>
        <w:drawing>
          <wp:anchor distT="0" distB="0" distL="114300" distR="114300" simplePos="0" relativeHeight="251659264" behindDoc="1" locked="0" layoutInCell="1" allowOverlap="1" wp14:anchorId="6C787FC8" wp14:editId="65CB1C88">
            <wp:simplePos x="0" y="0"/>
            <wp:positionH relativeFrom="margin">
              <wp:align>center</wp:align>
            </wp:positionH>
            <wp:positionV relativeFrom="page">
              <wp:posOffset>367665</wp:posOffset>
            </wp:positionV>
            <wp:extent cx="2421255" cy="1085850"/>
            <wp:effectExtent l="0" t="0" r="0" b="0"/>
            <wp:wrapTight wrapText="bothSides">
              <wp:wrapPolygon edited="0">
                <wp:start x="0" y="0"/>
                <wp:lineTo x="0" y="21221"/>
                <wp:lineTo x="21413" y="21221"/>
                <wp:lineTo x="21413" y="0"/>
                <wp:lineTo x="0" y="0"/>
              </wp:wrapPolygon>
            </wp:wrapTight>
            <wp:docPr id="1" name="Picture 1" descr="Langdale CofE School | Cumbria's Family Information Dire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gdale CofE School | Cumbria's Family Information Directory"/>
                    <pic:cNvPicPr>
                      <a:picLocks noChangeAspect="1" noChangeArrowheads="1"/>
                    </pic:cNvPicPr>
                  </pic:nvPicPr>
                  <pic:blipFill rotWithShape="1">
                    <a:blip r:embed="rId5">
                      <a:extLst>
                        <a:ext uri="{28A0092B-C50C-407E-A947-70E740481C1C}">
                          <a14:useLocalDpi xmlns:a14="http://schemas.microsoft.com/office/drawing/2010/main" val="0"/>
                        </a:ext>
                      </a:extLst>
                    </a:blip>
                    <a:srcRect b="13345"/>
                    <a:stretch/>
                  </pic:blipFill>
                  <pic:spPr bwMode="auto">
                    <a:xfrm>
                      <a:off x="0" y="0"/>
                      <a:ext cx="2421255" cy="1085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65786" w:rsidRDefault="00865786" w:rsidP="00865786">
      <w:pPr>
        <w:spacing w:before="100" w:beforeAutospacing="1" w:after="100" w:afterAutospacing="1" w:line="240" w:lineRule="auto"/>
        <w:rPr>
          <w:rFonts w:eastAsia="Times New Roman" w:cstheme="minorHAnsi"/>
          <w:sz w:val="24"/>
          <w:szCs w:val="24"/>
          <w:lang w:eastAsia="en-GB"/>
        </w:rPr>
      </w:pPr>
    </w:p>
    <w:p w:rsidR="00865786" w:rsidRDefault="00865786" w:rsidP="00865786">
      <w:pPr>
        <w:spacing w:before="100" w:beforeAutospacing="1" w:after="100" w:afterAutospacing="1" w:line="240" w:lineRule="auto"/>
        <w:rPr>
          <w:rFonts w:eastAsia="Times New Roman" w:cstheme="minorHAnsi"/>
          <w:sz w:val="24"/>
          <w:szCs w:val="24"/>
          <w:lang w:eastAsia="en-GB"/>
        </w:rPr>
      </w:pPr>
    </w:p>
    <w:p w:rsidR="00865786" w:rsidRDefault="00865786" w:rsidP="00865786">
      <w:pPr>
        <w:spacing w:before="100" w:beforeAutospacing="1" w:after="100" w:afterAutospacing="1" w:line="240" w:lineRule="auto"/>
        <w:rPr>
          <w:rFonts w:eastAsia="Times New Roman" w:cstheme="minorHAnsi"/>
          <w:sz w:val="24"/>
          <w:szCs w:val="24"/>
          <w:lang w:eastAsia="en-GB"/>
        </w:rPr>
      </w:pPr>
    </w:p>
    <w:p w:rsidR="00865786" w:rsidRPr="00865786" w:rsidRDefault="00865786" w:rsidP="00865786">
      <w:p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 xml:space="preserve">At </w:t>
      </w:r>
      <w:proofErr w:type="spellStart"/>
      <w:r>
        <w:rPr>
          <w:rFonts w:eastAsia="Times New Roman" w:cstheme="minorHAnsi"/>
          <w:sz w:val="24"/>
          <w:szCs w:val="24"/>
          <w:lang w:eastAsia="en-GB"/>
        </w:rPr>
        <w:t>Langdale</w:t>
      </w:r>
      <w:proofErr w:type="spellEnd"/>
      <w:r>
        <w:rPr>
          <w:rFonts w:eastAsia="Times New Roman" w:cstheme="minorHAnsi"/>
          <w:sz w:val="24"/>
          <w:szCs w:val="24"/>
          <w:lang w:eastAsia="en-GB"/>
        </w:rPr>
        <w:t xml:space="preserve"> CE Primary School, </w:t>
      </w:r>
      <w:r w:rsidRPr="00865786">
        <w:rPr>
          <w:rFonts w:eastAsia="Times New Roman" w:cstheme="minorHAnsi"/>
          <w:sz w:val="24"/>
          <w:szCs w:val="24"/>
          <w:lang w:eastAsia="en-GB"/>
        </w:rPr>
        <w:t xml:space="preserve">our Languages curriculum </w:t>
      </w:r>
      <w:proofErr w:type="gramStart"/>
      <w:r w:rsidRPr="00865786">
        <w:rPr>
          <w:rFonts w:eastAsia="Times New Roman" w:cstheme="minorHAnsi"/>
          <w:sz w:val="24"/>
          <w:szCs w:val="24"/>
          <w:lang w:eastAsia="en-GB"/>
        </w:rPr>
        <w:t>is designed</w:t>
      </w:r>
      <w:proofErr w:type="gramEnd"/>
      <w:r w:rsidRPr="00865786">
        <w:rPr>
          <w:rFonts w:eastAsia="Times New Roman" w:cstheme="minorHAnsi"/>
          <w:sz w:val="24"/>
          <w:szCs w:val="24"/>
          <w:lang w:eastAsia="en-GB"/>
        </w:rPr>
        <w:t xml:space="preserve"> to </w:t>
      </w:r>
      <w:r>
        <w:rPr>
          <w:rFonts w:eastAsia="Times New Roman" w:cstheme="minorHAnsi"/>
          <w:sz w:val="24"/>
          <w:szCs w:val="24"/>
          <w:lang w:eastAsia="en-GB"/>
        </w:rPr>
        <w:t>nurture</w:t>
      </w:r>
      <w:r w:rsidRPr="00865786">
        <w:rPr>
          <w:rFonts w:eastAsia="Times New Roman" w:cstheme="minorHAnsi"/>
          <w:sz w:val="24"/>
          <w:szCs w:val="24"/>
          <w:lang w:eastAsia="en-GB"/>
        </w:rPr>
        <w:t xml:space="preserve"> a love of language, broaden cultural awareness, and equip children with essential communication skills. Guided by our vision, we create an inclusive, engaging environment where all students can become confident, lifelong learners. Rooted in our commitment to valuing every child and leaving no one behind, we strive to provide students with the foundation to appreciate linguistic diversity, connect with different cultures, and experience “Life in all its Fullness,” in the spirit of John 10:10.</w:t>
      </w:r>
    </w:p>
    <w:p w:rsidR="00865786" w:rsidRPr="00865786" w:rsidRDefault="00865786" w:rsidP="00865786">
      <w:p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b/>
          <w:bCs/>
          <w:sz w:val="24"/>
          <w:szCs w:val="24"/>
          <w:lang w:eastAsia="en-GB"/>
        </w:rPr>
        <w:t>2. Aims of the Policy</w:t>
      </w:r>
    </w:p>
    <w:p w:rsidR="00865786" w:rsidRPr="00865786" w:rsidRDefault="00865786" w:rsidP="00865786">
      <w:p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sz w:val="24"/>
          <w:szCs w:val="24"/>
          <w:lang w:eastAsia="en-GB"/>
        </w:rPr>
        <w:t>This policy aims to:</w:t>
      </w:r>
    </w:p>
    <w:p w:rsidR="00865786" w:rsidRPr="00865786" w:rsidRDefault="00865786" w:rsidP="00865786">
      <w:pPr>
        <w:numPr>
          <w:ilvl w:val="0"/>
          <w:numId w:val="1"/>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sz w:val="24"/>
          <w:szCs w:val="24"/>
          <w:lang w:eastAsia="en-GB"/>
        </w:rPr>
        <w:t>Provide a high-quality language curriculum that develops students’ abilities to communicate in a language other than English, laying the foundation for further language learning.</w:t>
      </w:r>
    </w:p>
    <w:p w:rsidR="00865786" w:rsidRPr="00865786" w:rsidRDefault="00865786" w:rsidP="00865786">
      <w:pPr>
        <w:numPr>
          <w:ilvl w:val="0"/>
          <w:numId w:val="1"/>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sz w:val="24"/>
          <w:szCs w:val="24"/>
          <w:lang w:eastAsia="en-GB"/>
        </w:rPr>
        <w:t>Inspire students to explore and appreciate other cultures, fostering respect, inclusivity, and global awareness.</w:t>
      </w:r>
    </w:p>
    <w:p w:rsidR="00865786" w:rsidRPr="00865786" w:rsidRDefault="00865786" w:rsidP="00865786">
      <w:pPr>
        <w:numPr>
          <w:ilvl w:val="0"/>
          <w:numId w:val="1"/>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sz w:val="24"/>
          <w:szCs w:val="24"/>
          <w:lang w:eastAsia="en-GB"/>
        </w:rPr>
        <w:t>Build confidence in all students to use language creatively, communicate effectively, and understand its relevanc</w:t>
      </w:r>
      <w:r>
        <w:rPr>
          <w:rFonts w:eastAsia="Times New Roman" w:cstheme="minorHAnsi"/>
          <w:sz w:val="24"/>
          <w:szCs w:val="24"/>
          <w:lang w:eastAsia="en-GB"/>
        </w:rPr>
        <w:t>e in a globalis</w:t>
      </w:r>
      <w:r w:rsidRPr="00865786">
        <w:rPr>
          <w:rFonts w:eastAsia="Times New Roman" w:cstheme="minorHAnsi"/>
          <w:sz w:val="24"/>
          <w:szCs w:val="24"/>
          <w:lang w:eastAsia="en-GB"/>
        </w:rPr>
        <w:t>ed world.</w:t>
      </w:r>
    </w:p>
    <w:p w:rsidR="00865786" w:rsidRPr="00865786" w:rsidRDefault="00865786" w:rsidP="00865786">
      <w:pPr>
        <w:numPr>
          <w:ilvl w:val="0"/>
          <w:numId w:val="1"/>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sz w:val="24"/>
          <w:szCs w:val="24"/>
          <w:lang w:eastAsia="en-GB"/>
        </w:rPr>
        <w:t xml:space="preserve">Celebrate the linguistic diversity within our </w:t>
      </w:r>
      <w:r>
        <w:rPr>
          <w:rFonts w:eastAsia="Times New Roman" w:cstheme="minorHAnsi"/>
          <w:sz w:val="24"/>
          <w:szCs w:val="24"/>
          <w:lang w:eastAsia="en-GB"/>
        </w:rPr>
        <w:t>world</w:t>
      </w:r>
      <w:r w:rsidRPr="00865786">
        <w:rPr>
          <w:rFonts w:eastAsia="Times New Roman" w:cstheme="minorHAnsi"/>
          <w:sz w:val="24"/>
          <w:szCs w:val="24"/>
          <w:lang w:eastAsia="en-GB"/>
        </w:rPr>
        <w:t>, encouraging students to connect with others and respect all backgrounds and beliefs.</w:t>
      </w:r>
    </w:p>
    <w:p w:rsidR="00865786" w:rsidRPr="00865786" w:rsidRDefault="00865786" w:rsidP="00865786">
      <w:p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b/>
          <w:bCs/>
          <w:sz w:val="24"/>
          <w:szCs w:val="24"/>
          <w:lang w:eastAsia="en-GB"/>
        </w:rPr>
        <w:t>3. Vision for Languages</w:t>
      </w:r>
    </w:p>
    <w:p w:rsidR="00865786" w:rsidRPr="00865786" w:rsidRDefault="00865786" w:rsidP="00865786">
      <w:p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sz w:val="24"/>
          <w:szCs w:val="24"/>
          <w:lang w:eastAsia="en-GB"/>
        </w:rPr>
        <w:t xml:space="preserve">Our Languages curriculum </w:t>
      </w:r>
      <w:proofErr w:type="gramStart"/>
      <w:r w:rsidRPr="00865786">
        <w:rPr>
          <w:rFonts w:eastAsia="Times New Roman" w:cstheme="minorHAnsi"/>
          <w:sz w:val="24"/>
          <w:szCs w:val="24"/>
          <w:lang w:eastAsia="en-GB"/>
        </w:rPr>
        <w:t>is designed</w:t>
      </w:r>
      <w:proofErr w:type="gramEnd"/>
      <w:r w:rsidRPr="00865786">
        <w:rPr>
          <w:rFonts w:eastAsia="Times New Roman" w:cstheme="minorHAnsi"/>
          <w:sz w:val="24"/>
          <w:szCs w:val="24"/>
          <w:lang w:eastAsia="en-GB"/>
        </w:rPr>
        <w:t xml:space="preserve"> to:</w:t>
      </w:r>
    </w:p>
    <w:p w:rsidR="00865786" w:rsidRPr="00865786" w:rsidRDefault="00865786" w:rsidP="00865786">
      <w:pPr>
        <w:numPr>
          <w:ilvl w:val="0"/>
          <w:numId w:val="2"/>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sz w:val="24"/>
          <w:szCs w:val="24"/>
          <w:lang w:eastAsia="en-GB"/>
        </w:rPr>
        <w:t xml:space="preserve">Develop language acquisition skills that enable students to listen, speak, read, and write in </w:t>
      </w:r>
      <w:r>
        <w:rPr>
          <w:rFonts w:eastAsia="Times New Roman" w:cstheme="minorHAnsi"/>
          <w:sz w:val="24"/>
          <w:szCs w:val="24"/>
          <w:lang w:eastAsia="en-GB"/>
        </w:rPr>
        <w:t>French</w:t>
      </w:r>
      <w:r w:rsidRPr="00865786">
        <w:rPr>
          <w:rFonts w:eastAsia="Times New Roman" w:cstheme="minorHAnsi"/>
          <w:sz w:val="24"/>
          <w:szCs w:val="24"/>
          <w:lang w:eastAsia="en-GB"/>
        </w:rPr>
        <w:t xml:space="preserve"> with increasing confidence.</w:t>
      </w:r>
    </w:p>
    <w:p w:rsidR="00865786" w:rsidRPr="00865786" w:rsidRDefault="00865786" w:rsidP="00865786">
      <w:pPr>
        <w:numPr>
          <w:ilvl w:val="0"/>
          <w:numId w:val="2"/>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sz w:val="24"/>
          <w:szCs w:val="24"/>
          <w:lang w:eastAsia="en-GB"/>
        </w:rPr>
        <w:t xml:space="preserve">Cultivate an understanding of the cultural contexts in which the language </w:t>
      </w:r>
      <w:proofErr w:type="gramStart"/>
      <w:r w:rsidRPr="00865786">
        <w:rPr>
          <w:rFonts w:eastAsia="Times New Roman" w:cstheme="minorHAnsi"/>
          <w:sz w:val="24"/>
          <w:szCs w:val="24"/>
          <w:lang w:eastAsia="en-GB"/>
        </w:rPr>
        <w:t>is spoken</w:t>
      </w:r>
      <w:proofErr w:type="gramEnd"/>
      <w:r w:rsidRPr="00865786">
        <w:rPr>
          <w:rFonts w:eastAsia="Times New Roman" w:cstheme="minorHAnsi"/>
          <w:sz w:val="24"/>
          <w:szCs w:val="24"/>
          <w:lang w:eastAsia="en-GB"/>
        </w:rPr>
        <w:t>, helping students appreciate diversity and different ways of life.</w:t>
      </w:r>
    </w:p>
    <w:p w:rsidR="00865786" w:rsidRPr="00865786" w:rsidRDefault="00865786" w:rsidP="00865786">
      <w:pPr>
        <w:numPr>
          <w:ilvl w:val="0"/>
          <w:numId w:val="2"/>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sz w:val="24"/>
          <w:szCs w:val="24"/>
          <w:lang w:eastAsia="en-GB"/>
        </w:rPr>
        <w:t>Encourage curiosity and a lifelong interest in languages and cultural exploration, instilling a sense of global citizenship.</w:t>
      </w:r>
    </w:p>
    <w:p w:rsidR="00865786" w:rsidRPr="00865786" w:rsidRDefault="00865786" w:rsidP="00865786">
      <w:pPr>
        <w:numPr>
          <w:ilvl w:val="0"/>
          <w:numId w:val="2"/>
        </w:num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Emphasis</w:t>
      </w:r>
      <w:r w:rsidRPr="00865786">
        <w:rPr>
          <w:rFonts w:eastAsia="Times New Roman" w:cstheme="minorHAnsi"/>
          <w:sz w:val="24"/>
          <w:szCs w:val="24"/>
          <w:lang w:eastAsia="en-GB"/>
        </w:rPr>
        <w:t xml:space="preserve">e the importance of collaboration, mutual respect, and inclusivity in language learning, aligning with our </w:t>
      </w:r>
      <w:r>
        <w:rPr>
          <w:rFonts w:eastAsia="Times New Roman" w:cstheme="minorHAnsi"/>
          <w:sz w:val="24"/>
          <w:szCs w:val="24"/>
          <w:lang w:eastAsia="en-GB"/>
        </w:rPr>
        <w:t>Christian</w:t>
      </w:r>
      <w:r w:rsidRPr="00865786">
        <w:rPr>
          <w:rFonts w:eastAsia="Times New Roman" w:cstheme="minorHAnsi"/>
          <w:sz w:val="24"/>
          <w:szCs w:val="24"/>
          <w:lang w:eastAsia="en-GB"/>
        </w:rPr>
        <w:t xml:space="preserve"> values.</w:t>
      </w:r>
    </w:p>
    <w:p w:rsidR="00865786" w:rsidRPr="00865786" w:rsidRDefault="00865786" w:rsidP="00865786">
      <w:p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b/>
          <w:bCs/>
          <w:sz w:val="24"/>
          <w:szCs w:val="24"/>
          <w:lang w:eastAsia="en-GB"/>
        </w:rPr>
        <w:t>4. Curriculum Goals</w:t>
      </w:r>
    </w:p>
    <w:p w:rsidR="00865786" w:rsidRPr="00865786" w:rsidRDefault="00865786" w:rsidP="00865786">
      <w:p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sz w:val="24"/>
          <w:szCs w:val="24"/>
          <w:lang w:eastAsia="en-GB"/>
        </w:rPr>
        <w:t>Aligned with the national curriculum for Languages, our program ensures that students:</w:t>
      </w:r>
    </w:p>
    <w:p w:rsidR="00865786" w:rsidRPr="00865786" w:rsidRDefault="00865786" w:rsidP="00865786">
      <w:pPr>
        <w:numPr>
          <w:ilvl w:val="0"/>
          <w:numId w:val="3"/>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sz w:val="24"/>
          <w:szCs w:val="24"/>
          <w:lang w:eastAsia="en-GB"/>
        </w:rPr>
        <w:t xml:space="preserve">Develop skills in listening, speaking, reading, and writing in the </w:t>
      </w:r>
      <w:r>
        <w:rPr>
          <w:rFonts w:eastAsia="Times New Roman" w:cstheme="minorHAnsi"/>
          <w:sz w:val="24"/>
          <w:szCs w:val="24"/>
          <w:lang w:eastAsia="en-GB"/>
        </w:rPr>
        <w:t>French</w:t>
      </w:r>
      <w:r w:rsidRPr="00865786">
        <w:rPr>
          <w:rFonts w:eastAsia="Times New Roman" w:cstheme="minorHAnsi"/>
          <w:sz w:val="24"/>
          <w:szCs w:val="24"/>
          <w:lang w:eastAsia="en-GB"/>
        </w:rPr>
        <w:t>, progressing towards conversational fluency.</w:t>
      </w:r>
    </w:p>
    <w:p w:rsidR="00865786" w:rsidRPr="00865786" w:rsidRDefault="00865786" w:rsidP="00865786">
      <w:pPr>
        <w:numPr>
          <w:ilvl w:val="0"/>
          <w:numId w:val="3"/>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sz w:val="24"/>
          <w:szCs w:val="24"/>
          <w:lang w:eastAsia="en-GB"/>
        </w:rPr>
        <w:t>Gain an understanding of the grammatical structures and vocabulary of the language, learning how to apply this knowledge to communicate effectively.</w:t>
      </w:r>
    </w:p>
    <w:p w:rsidR="00865786" w:rsidRPr="00865786" w:rsidRDefault="00865786" w:rsidP="00865786">
      <w:pPr>
        <w:numPr>
          <w:ilvl w:val="0"/>
          <w:numId w:val="3"/>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sz w:val="24"/>
          <w:szCs w:val="24"/>
          <w:lang w:eastAsia="en-GB"/>
        </w:rPr>
        <w:t>Build pronunciation and intonation skills, fostering clear and confident verbal communication.</w:t>
      </w:r>
    </w:p>
    <w:p w:rsidR="00865786" w:rsidRPr="00865786" w:rsidRDefault="00865786" w:rsidP="00865786">
      <w:pPr>
        <w:numPr>
          <w:ilvl w:val="0"/>
          <w:numId w:val="3"/>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sz w:val="24"/>
          <w:szCs w:val="24"/>
          <w:lang w:eastAsia="en-GB"/>
        </w:rPr>
        <w:lastRenderedPageBreak/>
        <w:t>Explore and engage with stories, songs, rhymes, and cultural materials in the target language, broadening their cultural understanding.</w:t>
      </w:r>
    </w:p>
    <w:p w:rsidR="00865786" w:rsidRPr="00865786" w:rsidRDefault="00865786" w:rsidP="00865786">
      <w:pPr>
        <w:numPr>
          <w:ilvl w:val="0"/>
          <w:numId w:val="3"/>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sz w:val="24"/>
          <w:szCs w:val="24"/>
          <w:lang w:eastAsia="en-GB"/>
        </w:rPr>
        <w:t xml:space="preserve">Learn how to </w:t>
      </w:r>
      <w:r>
        <w:rPr>
          <w:rFonts w:eastAsia="Times New Roman" w:cstheme="minorHAnsi"/>
          <w:sz w:val="24"/>
          <w:szCs w:val="24"/>
          <w:lang w:eastAsia="en-GB"/>
        </w:rPr>
        <w:t>connect with</w:t>
      </w:r>
      <w:r w:rsidRPr="00865786">
        <w:rPr>
          <w:rFonts w:eastAsia="Times New Roman" w:cstheme="minorHAnsi"/>
          <w:sz w:val="24"/>
          <w:szCs w:val="24"/>
          <w:lang w:eastAsia="en-GB"/>
        </w:rPr>
        <w:t xml:space="preserve"> others, engage in basic conversations, express ideas, and ask and respond to questions on </w:t>
      </w:r>
      <w:r>
        <w:rPr>
          <w:rFonts w:eastAsia="Times New Roman" w:cstheme="minorHAnsi"/>
          <w:sz w:val="24"/>
          <w:szCs w:val="24"/>
          <w:lang w:eastAsia="en-GB"/>
        </w:rPr>
        <w:t>curriculum</w:t>
      </w:r>
      <w:r w:rsidRPr="00865786">
        <w:rPr>
          <w:rFonts w:eastAsia="Times New Roman" w:cstheme="minorHAnsi"/>
          <w:sz w:val="24"/>
          <w:szCs w:val="24"/>
          <w:lang w:eastAsia="en-GB"/>
        </w:rPr>
        <w:t xml:space="preserve"> topics.</w:t>
      </w:r>
    </w:p>
    <w:p w:rsidR="00865786" w:rsidRPr="00865786" w:rsidRDefault="00865786" w:rsidP="00865786">
      <w:p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b/>
          <w:bCs/>
          <w:sz w:val="24"/>
          <w:szCs w:val="24"/>
          <w:lang w:eastAsia="en-GB"/>
        </w:rPr>
        <w:t>5. Teaching and Learning</w:t>
      </w:r>
    </w:p>
    <w:p w:rsidR="00865786" w:rsidRPr="00865786" w:rsidRDefault="00865786" w:rsidP="00865786">
      <w:p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sz w:val="24"/>
          <w:szCs w:val="24"/>
          <w:lang w:eastAsia="en-GB"/>
        </w:rPr>
        <w:t>Our approach to teaching and learning in Languages includes:</w:t>
      </w:r>
    </w:p>
    <w:p w:rsidR="00865786" w:rsidRPr="00865786" w:rsidRDefault="00865786" w:rsidP="00865786">
      <w:pPr>
        <w:numPr>
          <w:ilvl w:val="0"/>
          <w:numId w:val="4"/>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b/>
          <w:bCs/>
          <w:sz w:val="24"/>
          <w:szCs w:val="24"/>
          <w:lang w:eastAsia="en-GB"/>
        </w:rPr>
        <w:t>Oral Communication</w:t>
      </w:r>
      <w:r>
        <w:rPr>
          <w:rFonts w:eastAsia="Times New Roman" w:cstheme="minorHAnsi"/>
          <w:sz w:val="24"/>
          <w:szCs w:val="24"/>
          <w:lang w:eastAsia="en-GB"/>
        </w:rPr>
        <w:t>: Emphasis</w:t>
      </w:r>
      <w:r w:rsidRPr="00865786">
        <w:rPr>
          <w:rFonts w:eastAsia="Times New Roman" w:cstheme="minorHAnsi"/>
          <w:sz w:val="24"/>
          <w:szCs w:val="24"/>
          <w:lang w:eastAsia="en-GB"/>
        </w:rPr>
        <w:t>ing spoken language to build listening and speaking skills, allowing students to engage in meaningful dialogue and conversations.</w:t>
      </w:r>
    </w:p>
    <w:p w:rsidR="00865786" w:rsidRPr="00865786" w:rsidRDefault="00865786" w:rsidP="00865786">
      <w:pPr>
        <w:numPr>
          <w:ilvl w:val="0"/>
          <w:numId w:val="4"/>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b/>
          <w:bCs/>
          <w:sz w:val="24"/>
          <w:szCs w:val="24"/>
          <w:lang w:eastAsia="en-GB"/>
        </w:rPr>
        <w:t>Structured Vocabulary Building</w:t>
      </w:r>
      <w:r w:rsidRPr="00865786">
        <w:rPr>
          <w:rFonts w:eastAsia="Times New Roman" w:cstheme="minorHAnsi"/>
          <w:sz w:val="24"/>
          <w:szCs w:val="24"/>
          <w:lang w:eastAsia="en-GB"/>
        </w:rPr>
        <w:t>: Introducing a range of vocabulary and phrases relevant to everyday contexts, progressively expanding students’ expressive abilities.</w:t>
      </w:r>
    </w:p>
    <w:p w:rsidR="00865786" w:rsidRPr="00865786" w:rsidRDefault="00865786" w:rsidP="00865786">
      <w:pPr>
        <w:numPr>
          <w:ilvl w:val="0"/>
          <w:numId w:val="4"/>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b/>
          <w:bCs/>
          <w:sz w:val="24"/>
          <w:szCs w:val="24"/>
          <w:lang w:eastAsia="en-GB"/>
        </w:rPr>
        <w:t>Cultural Exploration</w:t>
      </w:r>
      <w:r w:rsidRPr="00865786">
        <w:rPr>
          <w:rFonts w:eastAsia="Times New Roman" w:cstheme="minorHAnsi"/>
          <w:sz w:val="24"/>
          <w:szCs w:val="24"/>
          <w:lang w:eastAsia="en-GB"/>
        </w:rPr>
        <w:t xml:space="preserve">: Integrating cultural elements through stories, songs, art, and traditions from </w:t>
      </w:r>
      <w:r>
        <w:rPr>
          <w:rFonts w:eastAsia="Times New Roman" w:cstheme="minorHAnsi"/>
          <w:sz w:val="24"/>
          <w:szCs w:val="24"/>
          <w:lang w:eastAsia="en-GB"/>
        </w:rPr>
        <w:t>French-speaking countries and</w:t>
      </w:r>
      <w:r w:rsidRPr="00865786">
        <w:rPr>
          <w:rFonts w:eastAsia="Times New Roman" w:cstheme="minorHAnsi"/>
          <w:sz w:val="24"/>
          <w:szCs w:val="24"/>
          <w:lang w:eastAsia="en-GB"/>
        </w:rPr>
        <w:t xml:space="preserve"> regions, fostering a well-rounded appreciation</w:t>
      </w:r>
      <w:r>
        <w:rPr>
          <w:rFonts w:eastAsia="Times New Roman" w:cstheme="minorHAnsi"/>
          <w:sz w:val="24"/>
          <w:szCs w:val="24"/>
          <w:lang w:eastAsia="en-GB"/>
        </w:rPr>
        <w:t xml:space="preserve"> of the wider world</w:t>
      </w:r>
      <w:r w:rsidRPr="00865786">
        <w:rPr>
          <w:rFonts w:eastAsia="Times New Roman" w:cstheme="minorHAnsi"/>
          <w:sz w:val="24"/>
          <w:szCs w:val="24"/>
          <w:lang w:eastAsia="en-GB"/>
        </w:rPr>
        <w:t>.</w:t>
      </w:r>
    </w:p>
    <w:p w:rsidR="00865786" w:rsidRPr="00865786" w:rsidRDefault="00865786" w:rsidP="00865786">
      <w:pPr>
        <w:numPr>
          <w:ilvl w:val="0"/>
          <w:numId w:val="4"/>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b/>
          <w:bCs/>
          <w:sz w:val="24"/>
          <w:szCs w:val="24"/>
          <w:lang w:eastAsia="en-GB"/>
        </w:rPr>
        <w:t>Use of Key Grammatical Concepts</w:t>
      </w:r>
      <w:r w:rsidRPr="00865786">
        <w:rPr>
          <w:rFonts w:eastAsia="Times New Roman" w:cstheme="minorHAnsi"/>
          <w:sz w:val="24"/>
          <w:szCs w:val="24"/>
          <w:lang w:eastAsia="en-GB"/>
        </w:rPr>
        <w:t>: Teaching grammar in a way that allows students to construct sentences, ask questions, and respond appropriately, building accuracy and confidence.</w:t>
      </w:r>
    </w:p>
    <w:p w:rsidR="00865786" w:rsidRPr="00865786" w:rsidRDefault="00865786" w:rsidP="00865786">
      <w:pPr>
        <w:numPr>
          <w:ilvl w:val="0"/>
          <w:numId w:val="4"/>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b/>
          <w:bCs/>
          <w:sz w:val="24"/>
          <w:szCs w:val="24"/>
          <w:lang w:eastAsia="en-GB"/>
        </w:rPr>
        <w:t xml:space="preserve">Engaging, </w:t>
      </w:r>
      <w:r>
        <w:rPr>
          <w:rFonts w:eastAsia="Times New Roman" w:cstheme="minorHAnsi"/>
          <w:b/>
          <w:bCs/>
          <w:sz w:val="24"/>
          <w:szCs w:val="24"/>
          <w:lang w:eastAsia="en-GB"/>
        </w:rPr>
        <w:t>Experiential</w:t>
      </w:r>
      <w:r w:rsidRPr="00865786">
        <w:rPr>
          <w:rFonts w:eastAsia="Times New Roman" w:cstheme="minorHAnsi"/>
          <w:b/>
          <w:bCs/>
          <w:sz w:val="24"/>
          <w:szCs w:val="24"/>
          <w:lang w:eastAsia="en-GB"/>
        </w:rPr>
        <w:t xml:space="preserve"> Activities</w:t>
      </w:r>
      <w:r w:rsidRPr="00865786">
        <w:rPr>
          <w:rFonts w:eastAsia="Times New Roman" w:cstheme="minorHAnsi"/>
          <w:sz w:val="24"/>
          <w:szCs w:val="24"/>
          <w:lang w:eastAsia="en-GB"/>
        </w:rPr>
        <w:t xml:space="preserve">: Using games, role-play, songs, and multimedia resources to make </w:t>
      </w:r>
      <w:proofErr w:type="gramStart"/>
      <w:r w:rsidRPr="00865786">
        <w:rPr>
          <w:rFonts w:eastAsia="Times New Roman" w:cstheme="minorHAnsi"/>
          <w:sz w:val="24"/>
          <w:szCs w:val="24"/>
          <w:lang w:eastAsia="en-GB"/>
        </w:rPr>
        <w:t>language learning</w:t>
      </w:r>
      <w:proofErr w:type="gramEnd"/>
      <w:r w:rsidRPr="00865786">
        <w:rPr>
          <w:rFonts w:eastAsia="Times New Roman" w:cstheme="minorHAnsi"/>
          <w:sz w:val="24"/>
          <w:szCs w:val="24"/>
          <w:lang w:eastAsia="en-GB"/>
        </w:rPr>
        <w:t xml:space="preserve"> fun, memorable, and accessible to all learning styles.</w:t>
      </w:r>
    </w:p>
    <w:p w:rsidR="00865786" w:rsidRPr="00865786" w:rsidRDefault="00865786" w:rsidP="00865786">
      <w:pPr>
        <w:numPr>
          <w:ilvl w:val="0"/>
          <w:numId w:val="4"/>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b/>
          <w:bCs/>
          <w:sz w:val="24"/>
          <w:szCs w:val="24"/>
          <w:lang w:eastAsia="en-GB"/>
        </w:rPr>
        <w:t>Reflective Practice</w:t>
      </w:r>
      <w:r w:rsidRPr="00865786">
        <w:rPr>
          <w:rFonts w:eastAsia="Times New Roman" w:cstheme="minorHAnsi"/>
          <w:sz w:val="24"/>
          <w:szCs w:val="24"/>
          <w:lang w:eastAsia="en-GB"/>
        </w:rPr>
        <w:t>: Encouraging students to reflect on their learning, consider what they have achieved</w:t>
      </w:r>
      <w:r>
        <w:rPr>
          <w:rFonts w:eastAsia="Times New Roman" w:cstheme="minorHAnsi"/>
          <w:sz w:val="24"/>
          <w:szCs w:val="24"/>
          <w:lang w:eastAsia="en-GB"/>
        </w:rPr>
        <w:t>, and set goals for improvement;</w:t>
      </w:r>
      <w:r w:rsidRPr="00865786">
        <w:rPr>
          <w:rFonts w:eastAsia="Times New Roman" w:cstheme="minorHAnsi"/>
          <w:sz w:val="24"/>
          <w:szCs w:val="24"/>
          <w:lang w:eastAsia="en-GB"/>
        </w:rPr>
        <w:t xml:space="preserve"> </w:t>
      </w:r>
      <w:r>
        <w:rPr>
          <w:rFonts w:eastAsia="Times New Roman" w:cstheme="minorHAnsi"/>
          <w:sz w:val="24"/>
          <w:szCs w:val="24"/>
          <w:lang w:eastAsia="en-GB"/>
        </w:rPr>
        <w:t>nurturing</w:t>
      </w:r>
      <w:r w:rsidRPr="00865786">
        <w:rPr>
          <w:rFonts w:eastAsia="Times New Roman" w:cstheme="minorHAnsi"/>
          <w:sz w:val="24"/>
          <w:szCs w:val="24"/>
          <w:lang w:eastAsia="en-GB"/>
        </w:rPr>
        <w:t xml:space="preserve"> a positive attitude toward progress.</w:t>
      </w:r>
    </w:p>
    <w:p w:rsidR="00865786" w:rsidRPr="00865786" w:rsidRDefault="00865786" w:rsidP="00865786">
      <w:p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b/>
          <w:bCs/>
          <w:sz w:val="24"/>
          <w:szCs w:val="24"/>
          <w:lang w:eastAsia="en-GB"/>
        </w:rPr>
        <w:t>6. Inclusion and Accessibility</w:t>
      </w:r>
    </w:p>
    <w:p w:rsidR="00865786" w:rsidRPr="00865786" w:rsidRDefault="00865786" w:rsidP="00865786">
      <w:p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sz w:val="24"/>
          <w:szCs w:val="24"/>
          <w:lang w:eastAsia="en-GB"/>
        </w:rPr>
        <w:t>Aligned with our vision of inclusion, we ensure that Languages is accessible for all students by:</w:t>
      </w:r>
    </w:p>
    <w:p w:rsidR="00865786" w:rsidRPr="00865786" w:rsidRDefault="00865786" w:rsidP="00865786">
      <w:pPr>
        <w:numPr>
          <w:ilvl w:val="0"/>
          <w:numId w:val="5"/>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sz w:val="24"/>
          <w:szCs w:val="24"/>
          <w:lang w:eastAsia="en-GB"/>
        </w:rPr>
        <w:t xml:space="preserve">Providing </w:t>
      </w:r>
      <w:r>
        <w:rPr>
          <w:rFonts w:eastAsia="Times New Roman" w:cstheme="minorHAnsi"/>
          <w:sz w:val="24"/>
          <w:szCs w:val="24"/>
          <w:lang w:eastAsia="en-GB"/>
        </w:rPr>
        <w:t>clear</w:t>
      </w:r>
      <w:r w:rsidRPr="00865786">
        <w:rPr>
          <w:rFonts w:eastAsia="Times New Roman" w:cstheme="minorHAnsi"/>
          <w:sz w:val="24"/>
          <w:szCs w:val="24"/>
          <w:lang w:eastAsia="en-GB"/>
        </w:rPr>
        <w:t xml:space="preserve"> activities and resources to meet the varied learning styles and needs of all students, including those </w:t>
      </w:r>
      <w:r>
        <w:rPr>
          <w:rFonts w:eastAsia="Times New Roman" w:cstheme="minorHAnsi"/>
          <w:sz w:val="24"/>
          <w:szCs w:val="24"/>
          <w:lang w:eastAsia="en-GB"/>
        </w:rPr>
        <w:t>additional</w:t>
      </w:r>
      <w:r w:rsidRPr="00865786">
        <w:rPr>
          <w:rFonts w:eastAsia="Times New Roman" w:cstheme="minorHAnsi"/>
          <w:sz w:val="24"/>
          <w:szCs w:val="24"/>
          <w:lang w:eastAsia="en-GB"/>
        </w:rPr>
        <w:t xml:space="preserve"> needs.</w:t>
      </w:r>
    </w:p>
    <w:p w:rsidR="00865786" w:rsidRPr="00865786" w:rsidRDefault="00865786" w:rsidP="00865786">
      <w:pPr>
        <w:numPr>
          <w:ilvl w:val="0"/>
          <w:numId w:val="5"/>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sz w:val="24"/>
          <w:szCs w:val="24"/>
          <w:lang w:eastAsia="en-GB"/>
        </w:rPr>
        <w:t xml:space="preserve">Supporting students with varying language abilities by creating a supportive environment that encourages risk-taking and </w:t>
      </w:r>
      <w:r>
        <w:rPr>
          <w:rFonts w:eastAsia="Times New Roman" w:cstheme="minorHAnsi"/>
          <w:sz w:val="24"/>
          <w:szCs w:val="24"/>
          <w:lang w:eastAsia="en-GB"/>
        </w:rPr>
        <w:t>perseverance</w:t>
      </w:r>
      <w:r w:rsidRPr="00865786">
        <w:rPr>
          <w:rFonts w:eastAsia="Times New Roman" w:cstheme="minorHAnsi"/>
          <w:sz w:val="24"/>
          <w:szCs w:val="24"/>
          <w:lang w:eastAsia="en-GB"/>
        </w:rPr>
        <w:t>.</w:t>
      </w:r>
    </w:p>
    <w:p w:rsidR="00865786" w:rsidRPr="00865786" w:rsidRDefault="00865786" w:rsidP="00865786">
      <w:pPr>
        <w:numPr>
          <w:ilvl w:val="0"/>
          <w:numId w:val="5"/>
        </w:num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Recognis</w:t>
      </w:r>
      <w:r w:rsidRPr="00865786">
        <w:rPr>
          <w:rFonts w:eastAsia="Times New Roman" w:cstheme="minorHAnsi"/>
          <w:sz w:val="24"/>
          <w:szCs w:val="24"/>
          <w:lang w:eastAsia="en-GB"/>
        </w:rPr>
        <w:t xml:space="preserve">ing and celebrating the linguistic diversity in our </w:t>
      </w:r>
      <w:r>
        <w:rPr>
          <w:rFonts w:eastAsia="Times New Roman" w:cstheme="minorHAnsi"/>
          <w:sz w:val="24"/>
          <w:szCs w:val="24"/>
          <w:lang w:eastAsia="en-GB"/>
        </w:rPr>
        <w:t>world</w:t>
      </w:r>
      <w:r w:rsidRPr="00865786">
        <w:rPr>
          <w:rFonts w:eastAsia="Times New Roman" w:cstheme="minorHAnsi"/>
          <w:sz w:val="24"/>
          <w:szCs w:val="24"/>
          <w:lang w:eastAsia="en-GB"/>
        </w:rPr>
        <w:t xml:space="preserve">, using students’ home languages to enrich the learning environment and </w:t>
      </w:r>
      <w:r>
        <w:rPr>
          <w:rFonts w:eastAsia="Times New Roman" w:cstheme="minorHAnsi"/>
          <w:sz w:val="24"/>
          <w:szCs w:val="24"/>
          <w:lang w:eastAsia="en-GB"/>
        </w:rPr>
        <w:t>nurture an</w:t>
      </w:r>
      <w:r w:rsidRPr="00865786">
        <w:rPr>
          <w:rFonts w:eastAsia="Times New Roman" w:cstheme="minorHAnsi"/>
          <w:sz w:val="24"/>
          <w:szCs w:val="24"/>
          <w:lang w:eastAsia="en-GB"/>
        </w:rPr>
        <w:t xml:space="preserve"> appreciation for all cultures and languages.</w:t>
      </w:r>
    </w:p>
    <w:p w:rsidR="00865786" w:rsidRPr="00865786" w:rsidRDefault="00865786" w:rsidP="00865786">
      <w:pPr>
        <w:numPr>
          <w:ilvl w:val="0"/>
          <w:numId w:val="5"/>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sz w:val="24"/>
          <w:szCs w:val="24"/>
          <w:lang w:eastAsia="en-GB"/>
        </w:rPr>
        <w:t xml:space="preserve">Encouraging every child to engage with </w:t>
      </w:r>
      <w:r>
        <w:rPr>
          <w:rFonts w:eastAsia="Times New Roman" w:cstheme="minorHAnsi"/>
          <w:sz w:val="24"/>
          <w:szCs w:val="24"/>
          <w:lang w:eastAsia="en-GB"/>
        </w:rPr>
        <w:t>French</w:t>
      </w:r>
      <w:r w:rsidRPr="00865786">
        <w:rPr>
          <w:rFonts w:eastAsia="Times New Roman" w:cstheme="minorHAnsi"/>
          <w:sz w:val="24"/>
          <w:szCs w:val="24"/>
          <w:lang w:eastAsia="en-GB"/>
        </w:rPr>
        <w:t>, ensuring that no one feels left behind or unable to participate in the learning process.</w:t>
      </w:r>
    </w:p>
    <w:p w:rsidR="00865786" w:rsidRPr="00865786" w:rsidRDefault="00865786" w:rsidP="00865786">
      <w:p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b/>
          <w:bCs/>
          <w:sz w:val="24"/>
          <w:szCs w:val="24"/>
          <w:lang w:eastAsia="en-GB"/>
        </w:rPr>
        <w:t>7. Values in Action</w:t>
      </w:r>
    </w:p>
    <w:p w:rsidR="00865786" w:rsidRPr="00865786" w:rsidRDefault="00865786" w:rsidP="00865786">
      <w:p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sz w:val="24"/>
          <w:szCs w:val="24"/>
          <w:lang w:eastAsia="en-GB"/>
        </w:rPr>
        <w:t>Our Languages curriculum actively promotes our school values:</w:t>
      </w:r>
    </w:p>
    <w:p w:rsidR="00865786" w:rsidRPr="00865786" w:rsidRDefault="00865786" w:rsidP="00865786">
      <w:pPr>
        <w:numPr>
          <w:ilvl w:val="0"/>
          <w:numId w:val="6"/>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b/>
          <w:bCs/>
          <w:sz w:val="24"/>
          <w:szCs w:val="24"/>
          <w:lang w:eastAsia="en-GB"/>
        </w:rPr>
        <w:t>Respect and Compassion</w:t>
      </w:r>
      <w:r w:rsidRPr="00865786">
        <w:rPr>
          <w:rFonts w:eastAsia="Times New Roman" w:cstheme="minorHAnsi"/>
          <w:sz w:val="24"/>
          <w:szCs w:val="24"/>
          <w:lang w:eastAsia="en-GB"/>
        </w:rPr>
        <w:t>: Students learn to value linguistic and cultural diversity, demonstrating respect for different backgrounds and traditions.</w:t>
      </w:r>
    </w:p>
    <w:p w:rsidR="00865786" w:rsidRPr="00865786" w:rsidRDefault="00865786" w:rsidP="00865786">
      <w:pPr>
        <w:numPr>
          <w:ilvl w:val="0"/>
          <w:numId w:val="6"/>
        </w:numPr>
        <w:spacing w:before="100" w:beforeAutospacing="1" w:after="100" w:afterAutospacing="1" w:line="240" w:lineRule="auto"/>
        <w:rPr>
          <w:rFonts w:eastAsia="Times New Roman" w:cstheme="minorHAnsi"/>
          <w:sz w:val="24"/>
          <w:szCs w:val="24"/>
          <w:lang w:eastAsia="en-GB"/>
        </w:rPr>
      </w:pPr>
      <w:r>
        <w:rPr>
          <w:rFonts w:eastAsia="Times New Roman" w:cstheme="minorHAnsi"/>
          <w:b/>
          <w:bCs/>
          <w:sz w:val="24"/>
          <w:szCs w:val="24"/>
          <w:lang w:eastAsia="en-GB"/>
        </w:rPr>
        <w:t>Aspiration and Perseverance</w:t>
      </w:r>
      <w:r w:rsidRPr="00865786">
        <w:rPr>
          <w:rFonts w:eastAsia="Times New Roman" w:cstheme="minorHAnsi"/>
          <w:sz w:val="24"/>
          <w:szCs w:val="24"/>
          <w:lang w:eastAsia="en-GB"/>
        </w:rPr>
        <w:t>: Group activities, paired work, and interactive tasks help students work together, learn from one another, and foster a sense of belonging in the language-learning community.</w:t>
      </w:r>
    </w:p>
    <w:p w:rsidR="00865786" w:rsidRPr="00865786" w:rsidRDefault="00865786" w:rsidP="00865786">
      <w:pPr>
        <w:numPr>
          <w:ilvl w:val="0"/>
          <w:numId w:val="6"/>
        </w:numPr>
        <w:spacing w:before="100" w:beforeAutospacing="1" w:after="100" w:afterAutospacing="1" w:line="240" w:lineRule="auto"/>
        <w:rPr>
          <w:rFonts w:eastAsia="Times New Roman" w:cstheme="minorHAnsi"/>
          <w:sz w:val="24"/>
          <w:szCs w:val="24"/>
          <w:lang w:eastAsia="en-GB"/>
        </w:rPr>
      </w:pPr>
      <w:r>
        <w:rPr>
          <w:rFonts w:eastAsia="Times New Roman" w:cstheme="minorHAnsi"/>
          <w:b/>
          <w:bCs/>
          <w:sz w:val="24"/>
          <w:szCs w:val="24"/>
          <w:lang w:eastAsia="en-GB"/>
        </w:rPr>
        <w:t>Trust and Thankfulness</w:t>
      </w:r>
      <w:r w:rsidRPr="00865786">
        <w:rPr>
          <w:rFonts w:eastAsia="Times New Roman" w:cstheme="minorHAnsi"/>
          <w:sz w:val="24"/>
          <w:szCs w:val="24"/>
          <w:lang w:eastAsia="en-GB"/>
        </w:rPr>
        <w:t>: By exploring and celebrating different cultures, students develop empathy, understanding, and a sense of responsibility as global citizens.</w:t>
      </w:r>
    </w:p>
    <w:p w:rsidR="00865786" w:rsidRPr="00865786" w:rsidRDefault="00865786" w:rsidP="00865786">
      <w:p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b/>
          <w:bCs/>
          <w:sz w:val="24"/>
          <w:szCs w:val="24"/>
          <w:lang w:eastAsia="en-GB"/>
        </w:rPr>
        <w:t>8. Health, Safety, and Wellbeing</w:t>
      </w:r>
    </w:p>
    <w:p w:rsidR="00865786" w:rsidRPr="00865786" w:rsidRDefault="00865786" w:rsidP="00865786">
      <w:p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sz w:val="24"/>
          <w:szCs w:val="24"/>
          <w:lang w:eastAsia="en-GB"/>
        </w:rPr>
        <w:t>To ensure a safe and supportive environment for learning Languages, we:</w:t>
      </w:r>
    </w:p>
    <w:p w:rsidR="00865786" w:rsidRPr="00865786" w:rsidRDefault="00865786" w:rsidP="00865786">
      <w:pPr>
        <w:numPr>
          <w:ilvl w:val="0"/>
          <w:numId w:val="7"/>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sz w:val="24"/>
          <w:szCs w:val="24"/>
          <w:lang w:eastAsia="en-GB"/>
        </w:rPr>
        <w:lastRenderedPageBreak/>
        <w:t>Create a classroom atmosphere where students feel comfortable taking linguistic risks, making mistakes, and learning from them.</w:t>
      </w:r>
    </w:p>
    <w:p w:rsidR="00865786" w:rsidRPr="00865786" w:rsidRDefault="00865786" w:rsidP="00865786">
      <w:pPr>
        <w:numPr>
          <w:ilvl w:val="0"/>
          <w:numId w:val="7"/>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sz w:val="24"/>
          <w:szCs w:val="24"/>
          <w:lang w:eastAsia="en-GB"/>
        </w:rPr>
        <w:t>Encourage a positive, respectful atmosphere where students feel supported by their peers and teachers, fostering self-confidence and resilience.</w:t>
      </w:r>
    </w:p>
    <w:p w:rsidR="00865786" w:rsidRPr="00865786" w:rsidRDefault="00865786" w:rsidP="00865786">
      <w:pPr>
        <w:numPr>
          <w:ilvl w:val="0"/>
          <w:numId w:val="7"/>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sz w:val="24"/>
          <w:szCs w:val="24"/>
          <w:lang w:eastAsia="en-GB"/>
        </w:rPr>
        <w:t>Promote mental and emotional well-being by recogni</w:t>
      </w:r>
      <w:r>
        <w:rPr>
          <w:rFonts w:eastAsia="Times New Roman" w:cstheme="minorHAnsi"/>
          <w:sz w:val="24"/>
          <w:szCs w:val="24"/>
          <w:lang w:eastAsia="en-GB"/>
        </w:rPr>
        <w:t>s</w:t>
      </w:r>
      <w:r w:rsidRPr="00865786">
        <w:rPr>
          <w:rFonts w:eastAsia="Times New Roman" w:cstheme="minorHAnsi"/>
          <w:sz w:val="24"/>
          <w:szCs w:val="24"/>
          <w:lang w:eastAsia="en-GB"/>
        </w:rPr>
        <w:t xml:space="preserve">ing </w:t>
      </w:r>
      <w:proofErr w:type="gramStart"/>
      <w:r w:rsidRPr="00865786">
        <w:rPr>
          <w:rFonts w:eastAsia="Times New Roman" w:cstheme="minorHAnsi"/>
          <w:sz w:val="24"/>
          <w:szCs w:val="24"/>
          <w:lang w:eastAsia="en-GB"/>
        </w:rPr>
        <w:t>each student’s progress, celebrating their</w:t>
      </w:r>
      <w:proofErr w:type="gramEnd"/>
      <w:r w:rsidRPr="00865786">
        <w:rPr>
          <w:rFonts w:eastAsia="Times New Roman" w:cstheme="minorHAnsi"/>
          <w:sz w:val="24"/>
          <w:szCs w:val="24"/>
          <w:lang w:eastAsia="en-GB"/>
        </w:rPr>
        <w:t xml:space="preserve"> achievements, and providing encouragement to build confidence.</w:t>
      </w:r>
    </w:p>
    <w:p w:rsidR="00865786" w:rsidRPr="00865786" w:rsidRDefault="00865786" w:rsidP="00865786">
      <w:p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b/>
          <w:bCs/>
          <w:sz w:val="24"/>
          <w:szCs w:val="24"/>
          <w:lang w:eastAsia="en-GB"/>
        </w:rPr>
        <w:t>9. Assessment and Evaluation</w:t>
      </w:r>
    </w:p>
    <w:p w:rsidR="00865786" w:rsidRPr="00865786" w:rsidRDefault="00865786" w:rsidP="00865786">
      <w:p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sz w:val="24"/>
          <w:szCs w:val="24"/>
          <w:lang w:eastAsia="en-GB"/>
        </w:rPr>
        <w:t>Our approach to assessment in Languages is both formative and summative, focusing on:</w:t>
      </w:r>
    </w:p>
    <w:p w:rsidR="00865786" w:rsidRPr="00865786" w:rsidRDefault="00865786" w:rsidP="00865786">
      <w:pPr>
        <w:numPr>
          <w:ilvl w:val="0"/>
          <w:numId w:val="8"/>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b/>
          <w:bCs/>
          <w:sz w:val="24"/>
          <w:szCs w:val="24"/>
          <w:lang w:eastAsia="en-GB"/>
        </w:rPr>
        <w:t>Progress in Communication Skills</w:t>
      </w:r>
      <w:r w:rsidRPr="00865786">
        <w:rPr>
          <w:rFonts w:eastAsia="Times New Roman" w:cstheme="minorHAnsi"/>
          <w:sz w:val="24"/>
          <w:szCs w:val="24"/>
          <w:lang w:eastAsia="en-GB"/>
        </w:rPr>
        <w:t>: Observing growth in listening, speaking, reading, and writing skills, with an emphasis on clarity, confidence, and engagement.</w:t>
      </w:r>
    </w:p>
    <w:p w:rsidR="00865786" w:rsidRPr="00865786" w:rsidRDefault="00865786" w:rsidP="00865786">
      <w:pPr>
        <w:numPr>
          <w:ilvl w:val="0"/>
          <w:numId w:val="8"/>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b/>
          <w:bCs/>
          <w:sz w:val="24"/>
          <w:szCs w:val="24"/>
          <w:lang w:eastAsia="en-GB"/>
        </w:rPr>
        <w:t>Understanding and Use of Vocabulary and Grammar</w:t>
      </w:r>
      <w:r w:rsidRPr="00865786">
        <w:rPr>
          <w:rFonts w:eastAsia="Times New Roman" w:cstheme="minorHAnsi"/>
          <w:sz w:val="24"/>
          <w:szCs w:val="24"/>
          <w:lang w:eastAsia="en-GB"/>
        </w:rPr>
        <w:t>: Assessing students’ ability to apply vocabulary and grammatical structures to communicate effectively.</w:t>
      </w:r>
    </w:p>
    <w:p w:rsidR="00865786" w:rsidRPr="00865786" w:rsidRDefault="00865786" w:rsidP="00865786">
      <w:pPr>
        <w:numPr>
          <w:ilvl w:val="0"/>
          <w:numId w:val="8"/>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b/>
          <w:bCs/>
          <w:sz w:val="24"/>
          <w:szCs w:val="24"/>
          <w:lang w:eastAsia="en-GB"/>
        </w:rPr>
        <w:t>Pronunciation and Intonation</w:t>
      </w:r>
      <w:r w:rsidRPr="00865786">
        <w:rPr>
          <w:rFonts w:eastAsia="Times New Roman" w:cstheme="minorHAnsi"/>
          <w:sz w:val="24"/>
          <w:szCs w:val="24"/>
          <w:lang w:eastAsia="en-GB"/>
        </w:rPr>
        <w:t>: Monitoring students’ progress in accurate pronunciation and natural intonation, supporting effective verbal communication.</w:t>
      </w:r>
    </w:p>
    <w:p w:rsidR="00865786" w:rsidRPr="00865786" w:rsidRDefault="00865786" w:rsidP="00865786">
      <w:pPr>
        <w:numPr>
          <w:ilvl w:val="0"/>
          <w:numId w:val="8"/>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b/>
          <w:bCs/>
          <w:sz w:val="24"/>
          <w:szCs w:val="24"/>
          <w:lang w:eastAsia="en-GB"/>
        </w:rPr>
        <w:t>Cultural Understanding</w:t>
      </w:r>
      <w:r w:rsidRPr="00865786">
        <w:rPr>
          <w:rFonts w:eastAsia="Times New Roman" w:cstheme="minorHAnsi"/>
          <w:sz w:val="24"/>
          <w:szCs w:val="24"/>
          <w:lang w:eastAsia="en-GB"/>
        </w:rPr>
        <w:t>: Evaluating students’ engagement with cultural materials and understanding of the language’s cultural context.</w:t>
      </w:r>
    </w:p>
    <w:p w:rsidR="00865786" w:rsidRPr="00865786" w:rsidRDefault="00865786" w:rsidP="00865786">
      <w:pPr>
        <w:numPr>
          <w:ilvl w:val="0"/>
          <w:numId w:val="8"/>
        </w:numPr>
        <w:spacing w:before="100" w:beforeAutospacing="1" w:after="100" w:afterAutospacing="1" w:line="240" w:lineRule="auto"/>
        <w:rPr>
          <w:rFonts w:eastAsia="Times New Roman" w:cstheme="minorHAnsi"/>
          <w:sz w:val="24"/>
          <w:szCs w:val="24"/>
          <w:lang w:eastAsia="en-GB"/>
        </w:rPr>
      </w:pPr>
      <w:r w:rsidRPr="00865786">
        <w:rPr>
          <w:rFonts w:eastAsia="Times New Roman" w:cstheme="minorHAnsi"/>
          <w:b/>
          <w:bCs/>
          <w:sz w:val="24"/>
          <w:szCs w:val="24"/>
          <w:lang w:eastAsia="en-GB"/>
        </w:rPr>
        <w:t>Reflective and Self-Assessment</w:t>
      </w:r>
      <w:r w:rsidRPr="00865786">
        <w:rPr>
          <w:rFonts w:eastAsia="Times New Roman" w:cstheme="minorHAnsi"/>
          <w:sz w:val="24"/>
          <w:szCs w:val="24"/>
          <w:lang w:eastAsia="en-GB"/>
        </w:rPr>
        <w:t>: Encouraging students to evaluate their progress, celebrate their successes, and set personal goals for continued learning.</w:t>
      </w:r>
    </w:p>
    <w:p w:rsidR="00865786" w:rsidRDefault="00865786" w:rsidP="00865786">
      <w:pPr>
        <w:tabs>
          <w:tab w:val="left" w:pos="4248"/>
        </w:tabs>
        <w:spacing w:before="100" w:beforeAutospacing="1" w:after="100" w:afterAutospacing="1" w:line="240" w:lineRule="auto"/>
        <w:rPr>
          <w:rFonts w:eastAsia="Times New Roman" w:cstheme="minorHAnsi"/>
          <w:b/>
          <w:bCs/>
          <w:sz w:val="24"/>
          <w:szCs w:val="24"/>
          <w:lang w:eastAsia="en-GB"/>
        </w:rPr>
      </w:pPr>
      <w:r w:rsidRPr="00865786">
        <w:rPr>
          <w:rFonts w:eastAsia="Times New Roman" w:cstheme="minorHAnsi"/>
          <w:b/>
          <w:bCs/>
          <w:sz w:val="24"/>
          <w:szCs w:val="24"/>
          <w:lang w:eastAsia="en-GB"/>
        </w:rPr>
        <w:t>10. Monitoring and Review</w:t>
      </w:r>
      <w:r>
        <w:rPr>
          <w:rFonts w:eastAsia="Times New Roman" w:cstheme="minorHAnsi"/>
          <w:b/>
          <w:bCs/>
          <w:sz w:val="24"/>
          <w:szCs w:val="24"/>
          <w:lang w:eastAsia="en-GB"/>
        </w:rPr>
        <w:tab/>
      </w:r>
    </w:p>
    <w:p w:rsidR="00865786" w:rsidRDefault="00865786" w:rsidP="00865786">
      <w:p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The subject lead will conduct the following monitoring:</w:t>
      </w:r>
    </w:p>
    <w:p w:rsidR="00865786" w:rsidRDefault="00865786" w:rsidP="00865786">
      <w:pPr>
        <w:pStyle w:val="ListParagraph"/>
        <w:numPr>
          <w:ilvl w:val="0"/>
          <w:numId w:val="9"/>
        </w:num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Learning walks</w:t>
      </w:r>
    </w:p>
    <w:p w:rsidR="00865786" w:rsidRDefault="00865786" w:rsidP="00865786">
      <w:pPr>
        <w:pStyle w:val="ListParagraph"/>
        <w:numPr>
          <w:ilvl w:val="0"/>
          <w:numId w:val="9"/>
        </w:num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Book looks</w:t>
      </w:r>
    </w:p>
    <w:p w:rsidR="00865786" w:rsidRDefault="00865786" w:rsidP="00865786">
      <w:pPr>
        <w:pStyle w:val="ListParagraph"/>
        <w:numPr>
          <w:ilvl w:val="0"/>
          <w:numId w:val="9"/>
        </w:num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 xml:space="preserve">Pupil voice </w:t>
      </w:r>
    </w:p>
    <w:p w:rsidR="00865786" w:rsidRPr="00865786" w:rsidRDefault="00865786" w:rsidP="00865786">
      <w:pPr>
        <w:pStyle w:val="ListParagraph"/>
        <w:numPr>
          <w:ilvl w:val="0"/>
          <w:numId w:val="9"/>
        </w:numPr>
        <w:spacing w:before="100" w:beforeAutospacing="1" w:after="100" w:afterAutospacing="1" w:line="240" w:lineRule="auto"/>
        <w:rPr>
          <w:rFonts w:eastAsia="Times New Roman" w:cstheme="minorHAnsi"/>
          <w:sz w:val="24"/>
          <w:szCs w:val="24"/>
          <w:lang w:eastAsia="en-GB"/>
        </w:rPr>
      </w:pPr>
      <w:r w:rsidRPr="008523FB">
        <w:rPr>
          <w:rFonts w:eastAsia="Times New Roman" w:cstheme="minorHAnsi"/>
          <w:sz w:val="24"/>
          <w:szCs w:val="24"/>
          <w:lang w:eastAsia="en-GB"/>
        </w:rPr>
        <w:t>Evaluation of summative assessment</w:t>
      </w:r>
    </w:p>
    <w:p w:rsidR="00865786" w:rsidRPr="00865786" w:rsidRDefault="00865786" w:rsidP="00865786">
      <w:pPr>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The</w:t>
      </w:r>
      <w:r w:rsidRPr="00865786">
        <w:rPr>
          <w:rFonts w:eastAsia="Times New Roman" w:cstheme="minorHAnsi"/>
          <w:sz w:val="24"/>
          <w:szCs w:val="24"/>
          <w:lang w:eastAsia="en-GB"/>
        </w:rPr>
        <w:t xml:space="preserve"> </w:t>
      </w:r>
      <w:proofErr w:type="gramStart"/>
      <w:r w:rsidRPr="00865786">
        <w:rPr>
          <w:rFonts w:eastAsia="Times New Roman" w:cstheme="minorHAnsi"/>
          <w:sz w:val="24"/>
          <w:szCs w:val="24"/>
          <w:lang w:eastAsia="en-GB"/>
        </w:rPr>
        <w:t xml:space="preserve">Languages policy will be reviewed regularly by the </w:t>
      </w:r>
      <w:r>
        <w:rPr>
          <w:rFonts w:eastAsia="Times New Roman" w:cstheme="minorHAnsi"/>
          <w:sz w:val="24"/>
          <w:szCs w:val="24"/>
          <w:lang w:eastAsia="en-GB"/>
        </w:rPr>
        <w:t>subject leader</w:t>
      </w:r>
      <w:r w:rsidRPr="00865786">
        <w:rPr>
          <w:rFonts w:eastAsia="Times New Roman" w:cstheme="minorHAnsi"/>
          <w:sz w:val="24"/>
          <w:szCs w:val="24"/>
          <w:lang w:eastAsia="en-GB"/>
        </w:rPr>
        <w:t xml:space="preserve"> to ensure it continues to align with the school’s vision, values, and national curriculum requirements</w:t>
      </w:r>
      <w:proofErr w:type="gramEnd"/>
      <w:r w:rsidRPr="00865786">
        <w:rPr>
          <w:rFonts w:eastAsia="Times New Roman" w:cstheme="minorHAnsi"/>
          <w:sz w:val="24"/>
          <w:szCs w:val="24"/>
          <w:lang w:eastAsia="en-GB"/>
        </w:rPr>
        <w:t xml:space="preserve">. </w:t>
      </w:r>
      <w:r w:rsidRPr="00B55D9E">
        <w:rPr>
          <w:rFonts w:eastAsia="Times New Roman" w:cstheme="minorHAnsi"/>
          <w:sz w:val="24"/>
          <w:szCs w:val="24"/>
          <w:lang w:eastAsia="en-GB"/>
        </w:rPr>
        <w:t>Regular updates will incorporate best practices, current research, and fee</w:t>
      </w:r>
      <w:r>
        <w:rPr>
          <w:rFonts w:eastAsia="Times New Roman" w:cstheme="minorHAnsi"/>
          <w:sz w:val="24"/>
          <w:szCs w:val="24"/>
          <w:lang w:eastAsia="en-GB"/>
        </w:rPr>
        <w:t>dback from the school community</w:t>
      </w:r>
      <w:r w:rsidRPr="00865786">
        <w:rPr>
          <w:rFonts w:eastAsia="Times New Roman" w:cstheme="minorHAnsi"/>
          <w:sz w:val="24"/>
          <w:szCs w:val="24"/>
          <w:lang w:eastAsia="en-GB"/>
        </w:rPr>
        <w:t>, ensuring that it remains engaging, relevant, and inclusive.</w:t>
      </w:r>
      <w:bookmarkStart w:id="0" w:name="_GoBack"/>
      <w:bookmarkEnd w:id="0"/>
    </w:p>
    <w:p w:rsidR="00AF2168" w:rsidRDefault="00AF2168"/>
    <w:sectPr w:rsidR="00AF2168" w:rsidSect="00067E1C">
      <w:pgSz w:w="11906" w:h="16838" w:code="9"/>
      <w:pgMar w:top="567" w:right="567" w:bottom="1361" w:left="567" w:header="567"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4EBB"/>
    <w:multiLevelType w:val="multilevel"/>
    <w:tmpl w:val="29142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0511B"/>
    <w:multiLevelType w:val="multilevel"/>
    <w:tmpl w:val="9D6CC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905E89"/>
    <w:multiLevelType w:val="multilevel"/>
    <w:tmpl w:val="F7786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912EBA"/>
    <w:multiLevelType w:val="multilevel"/>
    <w:tmpl w:val="B6EC2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0F06BD"/>
    <w:multiLevelType w:val="multilevel"/>
    <w:tmpl w:val="79A8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F629E8"/>
    <w:multiLevelType w:val="multilevel"/>
    <w:tmpl w:val="A718F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9B7A44"/>
    <w:multiLevelType w:val="multilevel"/>
    <w:tmpl w:val="BA66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C82E2B"/>
    <w:multiLevelType w:val="multilevel"/>
    <w:tmpl w:val="B35EB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FC487F"/>
    <w:multiLevelType w:val="multilevel"/>
    <w:tmpl w:val="028A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7"/>
  </w:num>
  <w:num w:numId="4">
    <w:abstractNumId w:val="0"/>
  </w:num>
  <w:num w:numId="5">
    <w:abstractNumId w:val="4"/>
  </w:num>
  <w:num w:numId="6">
    <w:abstractNumId w:val="3"/>
  </w:num>
  <w:num w:numId="7">
    <w:abstractNumId w:val="8"/>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116"/>
    <w:rsid w:val="00067E1C"/>
    <w:rsid w:val="00337863"/>
    <w:rsid w:val="00865786"/>
    <w:rsid w:val="00883116"/>
    <w:rsid w:val="00AF21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3BF60"/>
  <w15:chartTrackingRefBased/>
  <w15:docId w15:val="{39AD11DA-DC20-4FAD-B9F1-10320FF13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57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65786"/>
    <w:rPr>
      <w:b/>
      <w:bCs/>
    </w:rPr>
  </w:style>
  <w:style w:type="paragraph" w:styleId="ListParagraph">
    <w:name w:val="List Paragraph"/>
    <w:basedOn w:val="Normal"/>
    <w:uiPriority w:val="34"/>
    <w:qFormat/>
    <w:rsid w:val="008657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486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1031</Words>
  <Characters>5882</Characters>
  <Application>Microsoft Office Word</Application>
  <DocSecurity>0</DocSecurity>
  <Lines>49</Lines>
  <Paragraphs>13</Paragraphs>
  <ScaleCrop>false</ScaleCrop>
  <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2</cp:revision>
  <dcterms:created xsi:type="dcterms:W3CDTF">2024-11-07T18:25:00Z</dcterms:created>
  <dcterms:modified xsi:type="dcterms:W3CDTF">2024-11-07T18:34:00Z</dcterms:modified>
</cp:coreProperties>
</file>